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F2F4D" w14:textId="425AAFED" w:rsidR="001632AF" w:rsidRPr="0049303E" w:rsidRDefault="0049303E">
      <w:pPr>
        <w:rPr>
          <w:rFonts w:ascii="Times New Roman" w:hAnsi="Times New Roman" w:cs="Times New Roman"/>
          <w:sz w:val="32"/>
          <w:szCs w:val="32"/>
        </w:rPr>
      </w:pPr>
      <w:r w:rsidRPr="0049303E">
        <w:rPr>
          <w:rFonts w:ascii="Times New Roman" w:hAnsi="Times New Roman" w:cs="Times New Roman"/>
          <w:sz w:val="32"/>
          <w:szCs w:val="32"/>
          <w:lang w:val="kk-KZ"/>
        </w:rPr>
        <w:t xml:space="preserve">12 Дәріс - </w:t>
      </w:r>
      <w:r w:rsidRPr="0049303E">
        <w:rPr>
          <w:rFonts w:ascii="Times New Roman" w:hAnsi="Times New Roman" w:cs="Times New Roman"/>
          <w:sz w:val="32"/>
          <w:szCs w:val="32"/>
        </w:rPr>
        <w:t xml:space="preserve"> Ұйымдардың спиральды динамикасы</w:t>
      </w:r>
    </w:p>
    <w:p w14:paraId="484FE957" w14:textId="785EA628" w:rsidR="0049303E" w:rsidRPr="0049303E" w:rsidRDefault="0049303E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49303E">
        <w:rPr>
          <w:rFonts w:ascii="Times New Roman" w:hAnsi="Times New Roman" w:cs="Times New Roman"/>
          <w:sz w:val="32"/>
          <w:szCs w:val="32"/>
          <w:lang w:val="kk-KZ"/>
        </w:rPr>
        <w:t>Сұрақтар:</w:t>
      </w:r>
    </w:p>
    <w:p w14:paraId="04FD3D0D" w14:textId="14EC1D5C" w:rsidR="0049303E" w:rsidRPr="0049303E" w:rsidRDefault="0049303E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49303E">
        <w:rPr>
          <w:rFonts w:ascii="Times New Roman" w:hAnsi="Times New Roman" w:cs="Times New Roman"/>
          <w:sz w:val="32"/>
          <w:szCs w:val="32"/>
          <w:lang w:val="kk-KZ"/>
        </w:rPr>
        <w:t>1.  Ұйымдардың спиральды динамикасы</w:t>
      </w:r>
    </w:p>
    <w:p w14:paraId="00B2ADD6" w14:textId="72308DD6" w:rsidR="0049303E" w:rsidRDefault="0049303E" w:rsidP="0049303E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49303E">
        <w:rPr>
          <w:rFonts w:ascii="Times New Roman" w:hAnsi="Times New Roman" w:cs="Times New Roman"/>
          <w:sz w:val="32"/>
          <w:szCs w:val="32"/>
          <w:lang w:val="kk-KZ"/>
        </w:rPr>
        <w:t>2. Дұрыс бағытты табу</w:t>
      </w:r>
    </w:p>
    <w:p w14:paraId="04D11E12" w14:textId="77777777" w:rsidR="008A2196" w:rsidRDefault="008A2196" w:rsidP="008A2196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Негізгі әдебиеттер</w:t>
      </w: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>:</w:t>
      </w:r>
    </w:p>
    <w:p w14:paraId="657B4D5D" w14:textId="77777777" w:rsidR="008A2196" w:rsidRDefault="008A2196" w:rsidP="008A2196">
      <w:pPr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1.</w:t>
      </w: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 xml:space="preserve"> Қасым-Жомарт Тоқаев "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Әділетті Қазақстанның экономикалық бағдары". -Астана, 2023 ж. 1 қыркұйек</w:t>
      </w:r>
    </w:p>
    <w:p w14:paraId="4653C4CC" w14:textId="77777777" w:rsidR="008A2196" w:rsidRDefault="008A2196" w:rsidP="008A2196">
      <w:pPr>
        <w:numPr>
          <w:ilvl w:val="0"/>
          <w:numId w:val="2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Қазақстан Республикасының Конститутциясы-Астана: Елорда, 2008-56 б.</w:t>
      </w:r>
    </w:p>
    <w:p w14:paraId="16B1A20D" w14:textId="77777777" w:rsidR="008A2196" w:rsidRDefault="008A2196" w:rsidP="008A2196">
      <w:pPr>
        <w:numPr>
          <w:ilvl w:val="0"/>
          <w:numId w:val="2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u w:val="single"/>
          <w:lang w:val="kk-KZ"/>
          <w14:ligatures w14:val="none"/>
        </w:rPr>
      </w:pP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 xml:space="preserve">Қазақстан Республикасы Үкіметінің 2018 жылғы 20 желтоқсандағы № 846 қаулысы. </w:t>
      </w:r>
      <w:hyperlink r:id="rId5" w:history="1">
        <w:r>
          <w:rPr>
            <w:rStyle w:val="a4"/>
            <w:rFonts w:ascii="Times New Roman" w:eastAsia="Times New Roman" w:hAnsi="Times New Roman" w:cs="Times New Roman"/>
            <w:color w:val="000000" w:themeColor="text1"/>
            <w:spacing w:val="2"/>
            <w:kern w:val="0"/>
            <w:sz w:val="20"/>
            <w:szCs w:val="20"/>
            <w:lang w:val="kk-KZ" w:eastAsia="kk-KZ"/>
            <w14:ligatures w14:val="none"/>
          </w:rPr>
          <w:t>www.adilet.zan.kz</w:t>
        </w:r>
      </w:hyperlink>
    </w:p>
    <w:p w14:paraId="37A27B54" w14:textId="77777777" w:rsidR="008A2196" w:rsidRDefault="008A2196" w:rsidP="008A2196">
      <w:pPr>
        <w:numPr>
          <w:ilvl w:val="0"/>
          <w:numId w:val="2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u w:val="single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>Қазақстан Республикасы Үкіметінің 2018 жылғы 14 қараша № 216 Жарлығы</w:t>
      </w:r>
    </w:p>
    <w:p w14:paraId="6F621E9A" w14:textId="77777777" w:rsidR="008A2196" w:rsidRDefault="008A2196" w:rsidP="008A2196">
      <w:pPr>
        <w:numPr>
          <w:ilvl w:val="0"/>
          <w:numId w:val="2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223CF907" w14:textId="77777777" w:rsidR="008A2196" w:rsidRDefault="008A2196" w:rsidP="008A2196">
      <w:pPr>
        <w:numPr>
          <w:ilvl w:val="0"/>
          <w:numId w:val="2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Мемлекеттік қызмет туралы Заңы//Қазақстан Республикасы Президентінің 2015 жылғы 23қарашадағы  №416 -V ҚРЗ</w:t>
      </w:r>
    </w:p>
    <w:p w14:paraId="182A376B" w14:textId="77777777" w:rsidR="008A2196" w:rsidRDefault="008A2196" w:rsidP="008A2196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269CCE5A" w14:textId="77777777" w:rsidR="008A2196" w:rsidRDefault="008A2196" w:rsidP="008A2196">
      <w:pPr>
        <w:numPr>
          <w:ilvl w:val="0"/>
          <w:numId w:val="2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p w14:paraId="68A51B4C" w14:textId="77777777" w:rsidR="008A2196" w:rsidRDefault="008A2196" w:rsidP="008A219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8.Джон Максвелл Лидерство-М.: </w:t>
      </w:r>
    </w:p>
    <w:p w14:paraId="21153330" w14:textId="77777777" w:rsidR="008A2196" w:rsidRDefault="008A2196" w:rsidP="008A2196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  <w:t>9. Луиза Хейдің "Өмірің өз қолыңда" -Алматы: Мазмұндама, 2020-248 б.</w:t>
      </w:r>
    </w:p>
    <w:p w14:paraId="45598696" w14:textId="77777777" w:rsidR="008A2196" w:rsidRDefault="008A2196" w:rsidP="008A219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10. Мұқан Ш. Көшбасшылық-Алматы: Мазмұндама қоғамдық қоры, 2020-300 б.</w:t>
      </w:r>
    </w:p>
    <w:p w14:paraId="168D13A4" w14:textId="77777777" w:rsidR="008A2196" w:rsidRDefault="008A2196" w:rsidP="008A2196">
      <w:pPr>
        <w:pStyle w:val="3"/>
        <w:shd w:val="clear" w:color="auto" w:fill="FFFFFF"/>
        <w:spacing w:before="0" w:line="240" w:lineRule="auto"/>
        <w:rPr>
          <w:rFonts w:ascii="Times New Roman" w:eastAsia="Times New Roman" w:hAnsi="Times New Roman" w:cs="Times New Roman"/>
          <w:b/>
          <w:bCs/>
          <w:color w:val="333333"/>
          <w:kern w:val="0"/>
          <w:sz w:val="20"/>
          <w:szCs w:val="20"/>
          <w:lang w:val="kk-KZ" w:eastAsia="ru-RU"/>
          <w14:ligatures w14:val="none"/>
        </w:rPr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kk-KZ"/>
        </w:rPr>
        <w:t xml:space="preserve">11. Нортхаус П.Г. </w:t>
      </w:r>
      <w:r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kk-KZ" w:eastAsia="ru-RU"/>
          <w14:ligatures w14:val="none"/>
        </w:rPr>
        <w:t>Көшбасшылық: теория және практика</w:t>
      </w: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0"/>
          <w:szCs w:val="20"/>
          <w:lang w:val="kk-KZ" w:eastAsia="ru-RU"/>
          <w14:ligatures w14:val="none"/>
        </w:rPr>
        <w:t>-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kk-KZ"/>
        </w:rPr>
        <w:t>Алматы: Ұлттық аударма бюросы, ҚҚ, 2020 -560 б.</w:t>
      </w:r>
    </w:p>
    <w:p w14:paraId="3D374AAD" w14:textId="77777777" w:rsidR="008A2196" w:rsidRDefault="008A2196" w:rsidP="008A219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12. Нортхаус П.Г. Лидерство. Теория и практика-М.: Бомбора, 2022-496 с.</w:t>
      </w:r>
    </w:p>
    <w:p w14:paraId="0D38AF5C" w14:textId="77777777" w:rsidR="008A2196" w:rsidRDefault="008A2196" w:rsidP="008A219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13. Ствен Кови Лидерство основанное на принципах-М.: Альпина Паблишер, 2023-512 с.</w:t>
      </w:r>
    </w:p>
    <w:p w14:paraId="52AC0E19" w14:textId="77777777" w:rsidR="008A2196" w:rsidRDefault="008A2196" w:rsidP="008A219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14. Тарасов В.К. Технология лидерства-М.: Добрая книга, 2019-240 с.</w:t>
      </w:r>
    </w:p>
    <w:p w14:paraId="2DA5BF55" w14:textId="77777777" w:rsidR="008A2196" w:rsidRDefault="008A2196" w:rsidP="008A2196">
      <w:pPr>
        <w:spacing w:line="240" w:lineRule="auto"/>
        <w:rPr>
          <w:lang w:val="kk-KZ"/>
        </w:rPr>
      </w:pPr>
    </w:p>
    <w:p w14:paraId="4AA9E915" w14:textId="77777777" w:rsidR="008A2196" w:rsidRDefault="008A2196" w:rsidP="008A2196">
      <w:pPr>
        <w:spacing w:after="0"/>
        <w:ind w:left="360"/>
        <w:contextualSpacing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Қосымша әдебиеттер:</w:t>
      </w:r>
    </w:p>
    <w:p w14:paraId="735FB639" w14:textId="77777777" w:rsidR="008A2196" w:rsidRDefault="008A2196" w:rsidP="008A2196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39DEA29E" w14:textId="77777777" w:rsidR="008A2196" w:rsidRDefault="008A2196" w:rsidP="008A2196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2D114F42" w14:textId="77777777" w:rsidR="008A2196" w:rsidRDefault="008A2196" w:rsidP="008A2196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0C1A51E0" w14:textId="77777777" w:rsidR="008A2196" w:rsidRDefault="008A2196" w:rsidP="008A2196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4. Р. У. Гриффин Менеджмент = Management  - Астана: "Ұлттық аударма бюросы" ҚҚ, 2018 - 766 б.</w:t>
      </w:r>
    </w:p>
    <w:p w14:paraId="68C3A902" w14:textId="77777777" w:rsidR="008A2196" w:rsidRDefault="008A2196" w:rsidP="008A2196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35379921" w14:textId="77777777" w:rsidR="008A2196" w:rsidRDefault="008A2196" w:rsidP="008A2196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30FA53F1" w14:textId="77777777" w:rsidR="008A2196" w:rsidRDefault="008A2196" w:rsidP="008A2196">
      <w:pPr>
        <w:spacing w:after="0" w:line="240" w:lineRule="auto"/>
        <w:rPr>
          <w:rFonts w:ascii="Times New Roman" w:hAnsi="Times New Roman" w:cs="Times New Roman"/>
          <w:kern w:val="0"/>
          <w:sz w:val="21"/>
          <w:szCs w:val="21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0E730CEF" w14:textId="77777777" w:rsidR="008A2196" w:rsidRDefault="008A2196" w:rsidP="008A2196">
      <w:pPr>
        <w:spacing w:line="240" w:lineRule="auto"/>
        <w:rPr>
          <w:rFonts w:ascii="Arial" w:hAnsi="Arial" w:cs="Arial"/>
          <w:color w:val="555555"/>
          <w:sz w:val="27"/>
          <w:szCs w:val="27"/>
          <w:shd w:val="clear" w:color="auto" w:fill="FFFFFF"/>
          <w:lang w:val="kk-KZ"/>
        </w:rPr>
      </w:pPr>
    </w:p>
    <w:p w14:paraId="6EC3F221" w14:textId="77777777" w:rsidR="008A2196" w:rsidRDefault="008A2196" w:rsidP="008A2196">
      <w:pPr>
        <w:spacing w:line="240" w:lineRule="auto"/>
        <w:rPr>
          <w:rFonts w:ascii="Times New Roman" w:hAnsi="Times New Roman" w:cs="Times New Roman"/>
          <w:color w:val="555555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555555"/>
          <w:sz w:val="20"/>
          <w:szCs w:val="20"/>
          <w:shd w:val="clear" w:color="auto" w:fill="FFFFFF"/>
          <w:lang w:val="kk-KZ"/>
        </w:rPr>
        <w:t>Интернет ресурстары:</w:t>
      </w:r>
    </w:p>
    <w:p w14:paraId="6E2CDCDD" w14:textId="77777777" w:rsidR="008A2196" w:rsidRDefault="008A2196" w:rsidP="008A2196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hyperlink r:id="rId6" w:history="1">
        <w:r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val="kk-KZ"/>
          </w:rPr>
          <w:t>https://online.pubhtml5.com/gzki/iejl/</w:t>
        </w:r>
      </w:hyperlink>
    </w:p>
    <w:p w14:paraId="4A21F44F" w14:textId="77777777" w:rsidR="008A2196" w:rsidRDefault="008A2196" w:rsidP="008A2196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hyperlink r:id="rId7" w:history="1">
        <w:r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val="kk-KZ"/>
          </w:rPr>
          <w:t>https://www.youtube.com/watch?v=z2YQ-7SLf4k</w:t>
        </w:r>
      </w:hyperlink>
    </w:p>
    <w:p w14:paraId="13A65571" w14:textId="77777777" w:rsidR="008A2196" w:rsidRDefault="008A2196" w:rsidP="008A2196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https://www.youtube.com/watch?v=yPi-F5D903I</w:t>
      </w:r>
    </w:p>
    <w:p w14:paraId="6F288240" w14:textId="77777777" w:rsidR="008A2196" w:rsidRDefault="008A2196" w:rsidP="008A2196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</w:p>
    <w:p w14:paraId="0019C5EB" w14:textId="77777777" w:rsidR="008A2196" w:rsidRDefault="008A2196" w:rsidP="008A2196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77CA74CD" w14:textId="77777777" w:rsidR="008A2196" w:rsidRDefault="008A2196" w:rsidP="008A2196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 Аудитория 331</w:t>
      </w:r>
    </w:p>
    <w:p w14:paraId="2CEFD1AA" w14:textId="77777777" w:rsidR="008A2196" w:rsidRDefault="008A2196" w:rsidP="008A2196">
      <w:pPr>
        <w:pStyle w:val="a3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2.  Дәріс залы - 331</w:t>
      </w:r>
    </w:p>
    <w:p w14:paraId="62010308" w14:textId="77777777" w:rsidR="008A2196" w:rsidRPr="008A2196" w:rsidRDefault="008A2196" w:rsidP="008A2196">
      <w:pPr>
        <w:rPr>
          <w:rFonts w:ascii="Times New Roman" w:hAnsi="Times New Roman" w:cs="Times New Roman"/>
          <w:sz w:val="32"/>
          <w:szCs w:val="32"/>
          <w:lang w:val="kk-KZ"/>
        </w:rPr>
      </w:pPr>
    </w:p>
    <w:sectPr w:rsidR="008A2196" w:rsidRPr="008A2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604DD2C"/>
    <w:lvl w:ilvl="0" w:tplc="85D47C5E">
      <w:start w:val="2"/>
      <w:numFmt w:val="decimal"/>
      <w:lvlText w:val="%1."/>
      <w:lvlJc w:val="left"/>
      <w:pPr>
        <w:ind w:left="360" w:hanging="360"/>
      </w:pPr>
      <w:rPr>
        <w:rFonts w:eastAsia="Calibri"/>
        <w:b w:val="0"/>
        <w:lang w:val="kk-KZ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54462F"/>
    <w:multiLevelType w:val="hybridMultilevel"/>
    <w:tmpl w:val="DEC4A5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57847"/>
    <w:multiLevelType w:val="hybridMultilevel"/>
    <w:tmpl w:val="5DC60F5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409092">
    <w:abstractNumId w:val="2"/>
  </w:num>
  <w:num w:numId="2" w16cid:durableId="18379588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75361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27D"/>
    <w:rsid w:val="001632AF"/>
    <w:rsid w:val="0025327D"/>
    <w:rsid w:val="0049303E"/>
    <w:rsid w:val="008A2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73FD2"/>
  <w15:chartTrackingRefBased/>
  <w15:docId w15:val="{2FF753BE-175E-48F2-B41F-2CF789F11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2196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303E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8A219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A21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7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z2YQ-7SLf4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nline.pubhtml5.com/gzki/iejl/" TargetMode="External"/><Relationship Id="rId5" Type="http://schemas.openxmlformats.org/officeDocument/2006/relationships/hyperlink" Target="http://www.adilet.zan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479</Words>
  <Characters>2734</Characters>
  <Application>Microsoft Office Word</Application>
  <DocSecurity>0</DocSecurity>
  <Lines>22</Lines>
  <Paragraphs>6</Paragraphs>
  <ScaleCrop>false</ScaleCrop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3</cp:revision>
  <dcterms:created xsi:type="dcterms:W3CDTF">2023-09-21T06:04:00Z</dcterms:created>
  <dcterms:modified xsi:type="dcterms:W3CDTF">2023-09-21T09:38:00Z</dcterms:modified>
</cp:coreProperties>
</file>